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C813B0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F778631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C813B0">
        <w:rPr>
          <w:rFonts w:cstheme="minorHAnsi"/>
          <w:b/>
          <w:szCs w:val="22"/>
          <w:lang w:val="nb-NO"/>
        </w:rPr>
        <w:t>Prosessrådgiver innen Signaviomodellering</w:t>
      </w:r>
      <w:r w:rsidR="00671ADA" w:rsidRPr="00671ADA">
        <w:rPr>
          <w:rFonts w:cstheme="minorHAnsi"/>
          <w:b/>
          <w:szCs w:val="22"/>
          <w:lang w:val="nb-NO"/>
        </w:rPr>
        <w:t>, saksnr. 20260</w:t>
      </w:r>
      <w:r w:rsidR="00C813B0">
        <w:rPr>
          <w:rFonts w:cstheme="minorHAnsi"/>
          <w:b/>
          <w:szCs w:val="22"/>
          <w:lang w:val="nb-NO"/>
        </w:rPr>
        <w:t>29502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813B0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813B0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C813B0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C813B0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C813B0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67CE181B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671ADA">
      <w:rPr>
        <w:lang w:val="nb-NO"/>
      </w:rPr>
      <w:t>20260</w:t>
    </w:r>
    <w:r w:rsidR="00C813B0">
      <w:rPr>
        <w:lang w:val="nb-NO"/>
      </w:rPr>
      <w:t>29502</w:t>
    </w:r>
    <w:r w:rsidRPr="00671ADA">
      <w:rPr>
        <w:lang w:val="nb-NO"/>
      </w:rPr>
      <w:t xml:space="preserve"> Anskaffelse av </w:t>
    </w:r>
    <w:r w:rsidR="00C813B0">
      <w:rPr>
        <w:lang w:val="nb-NO"/>
      </w:rPr>
      <w:t>Prosessrådgiver innen Signaviomodellering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4113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A7901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03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3BFA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2527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13B0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288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Trollsås, Celine</cp:lastModifiedBy>
  <cp:revision>16</cp:revision>
  <cp:lastPrinted>2013-07-05T09:04:00Z</cp:lastPrinted>
  <dcterms:created xsi:type="dcterms:W3CDTF">2024-11-04T09:45:00Z</dcterms:created>
  <dcterms:modified xsi:type="dcterms:W3CDTF">2026-07-15T12:37:00Z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